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DISPENSER AUTOMÁTICO DE 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Leonardo Lopes da Silva prates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leonardo.2020077@aluno.pedreira.org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Lucas Lopes da Silva prates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lucas.2020078@aluno.pedreira.org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Guilherme Cabral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guilherme.2020065@aluno.pedreira.org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Orientador(es): Prof. Augusto Nunes e Rafael Sasaki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Resumo: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Muitas pessoas têm animais de estimação. Nosso trabalho ajudará os donos de pets (e os próprios animais, claro), facilitando o abastecimento da "tigela" de ração. Quando o dono não tiver tempo, terá uma forma de alimentar o seu bichinho de estimação, sem que este corra risco de "morrer de fome" ou morder tudo pela casa. De dez em dez horas, ou no tempo que o dono desejar, o dispenser despejará uma certa quantidade de ração, também regulável. Um sensor ultrassônico, com suas ondas sonoras, detectará se o potinho está vazio.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objetivo é alimentar o seu pet quando você não tem tempo ou </w:t>
      </w:r>
      <w:r w:rsidDel="00000000" w:rsidR="00000000" w:rsidRPr="00000000">
        <w:rPr>
          <w:sz w:val="24"/>
          <w:szCs w:val="24"/>
          <w:rtl w:val="0"/>
        </w:rPr>
        <w:t xml:space="preserve">esquece</w:t>
      </w:r>
      <w:r w:rsidDel="00000000" w:rsidR="00000000" w:rsidRPr="00000000">
        <w:rPr>
          <w:sz w:val="24"/>
          <w:szCs w:val="24"/>
          <w:rtl w:val="0"/>
        </w:rPr>
        <w:t xml:space="preserve"> de alimentá-lo, por meio de um dispenser automático.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do Projeto: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orçamento não foi muito alto: R$ 159,00, divididos entre os três integrantes.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e Discussão: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Ainda não terminamos o projeto, a pesquisa atendeu ao que nós procurávamos.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Considerações Finais: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Pontos positivos: nosso projeto foi uma diversão, uniu mais o nosso grupo, e poderá ser de grande ajuda para as pessoas que tem pets.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Ponto negativo: nosso projeto não ficou totalmente pronto, e faltam alguns componentes para finalizá-lo.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Seguimos mais ou menos o cronograma, pois demoramos para pesquisar os preços, de modo que não terminamos no prazo determinado.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integrantes cresceram em responsabilidade; prestaram mais atenção ao tempo, apesar das dificuldades; ficaram mais focados, percebendo a importância de se usar melhor o tempo, de aproveitá-lo ao máximo.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TINKERCAD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https://www.tinkercad.com/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MERCADO LIVRE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https://www.mercadolivre.com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mercadolivre.com.br/" TargetMode="External"/><Relationship Id="rId9" Type="http://schemas.openxmlformats.org/officeDocument/2006/relationships/hyperlink" Target="https://www.tinkercad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leonardo.2020077@aluno.pedreira.org" TargetMode="External"/><Relationship Id="rId7" Type="http://schemas.openxmlformats.org/officeDocument/2006/relationships/hyperlink" Target="mailto:lucas.2020078@aluno.pedreira.org" TargetMode="External"/><Relationship Id="rId8" Type="http://schemas.openxmlformats.org/officeDocument/2006/relationships/hyperlink" Target="mailto:guilherme.2020065@aluno.pedrei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